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BD" w:rsidRPr="00D63AE0" w:rsidRDefault="00FB4BBD" w:rsidP="00FB4BBD">
      <w:pPr>
        <w:pStyle w:val="NormalWeb"/>
        <w:shd w:val="clear" w:color="auto" w:fill="FFFFFF"/>
        <w:spacing w:before="0" w:beforeAutospacing="0" w:after="0" w:afterAutospacing="0" w:line="300" w:lineRule="atLeast"/>
        <w:rPr>
          <w:rFonts w:ascii="Verdana" w:hAnsi="Verdana" w:cs="Calibri"/>
          <w:color w:val="000000"/>
          <w:sz w:val="22"/>
          <w:szCs w:val="22"/>
        </w:rPr>
      </w:pPr>
      <w:r w:rsidRPr="00D63AE0">
        <w:rPr>
          <w:rFonts w:ascii="Verdana" w:hAnsi="Verdana" w:cs="Calibri"/>
          <w:color w:val="000000"/>
          <w:sz w:val="22"/>
          <w:szCs w:val="22"/>
          <w:lang w:val="fil-PH"/>
        </w:rPr>
        <w:t>Maligayang bati!</w:t>
      </w:r>
      <w:r w:rsidRPr="00D63AE0">
        <w:rPr>
          <w:rFonts w:ascii="Verdana" w:hAnsi="Verdana" w:cs="Calibri"/>
          <w:color w:val="000000"/>
          <w:sz w:val="22"/>
          <w:szCs w:val="22"/>
        </w:rPr>
        <w:t xml:space="preserve"> </w:t>
      </w:r>
    </w:p>
    <w:p w:rsidR="00FB4BBD" w:rsidRPr="00D63AE0" w:rsidRDefault="00FB4BBD" w:rsidP="00FB4BBD">
      <w:pPr>
        <w:pStyle w:val="NormalWeb"/>
        <w:shd w:val="clear" w:color="auto" w:fill="FFFFFF"/>
        <w:spacing w:before="0" w:beforeAutospacing="0" w:after="0" w:afterAutospacing="0" w:line="300" w:lineRule="atLeast"/>
        <w:rPr>
          <w:rFonts w:ascii="Verdana" w:hAnsi="Verdana" w:cs="Calibri"/>
          <w:color w:val="000000"/>
          <w:sz w:val="22"/>
          <w:szCs w:val="22"/>
        </w:rPr>
      </w:pPr>
    </w:p>
    <w:p w:rsidR="00FB4BBD" w:rsidRPr="00D63AE0" w:rsidRDefault="00FB4BBD" w:rsidP="00FB4BBD">
      <w:pPr>
        <w:pStyle w:val="NormalWeb"/>
        <w:shd w:val="clear" w:color="auto" w:fill="FFFFFF"/>
        <w:spacing w:before="0" w:beforeAutospacing="0" w:after="0" w:afterAutospacing="0" w:line="300" w:lineRule="atLeast"/>
        <w:rPr>
          <w:rFonts w:ascii="Verdana" w:hAnsi="Verdana" w:cs="Arial"/>
          <w:color w:val="000000"/>
          <w:sz w:val="22"/>
          <w:szCs w:val="22"/>
        </w:rPr>
      </w:pPr>
      <w:r w:rsidRPr="00D63AE0">
        <w:rPr>
          <w:rFonts w:ascii="Verdana" w:hAnsi="Verdana" w:cs="Calibri"/>
          <w:color w:val="000000"/>
          <w:sz w:val="22"/>
          <w:szCs w:val="22"/>
          <w:lang w:val="fil-PH"/>
        </w:rPr>
        <w:t xml:space="preserve">Ang TD Summer Reading Club ay ang pinakamalaking bilingual summer reading program sa Canada para sa lahat ng mga bata, anuman ang edad, anuman ang kanilang mga kagustuhan, at anuman ang kanilang mga kakayahan. Ang libreng programang ito ay inaalok sa 2,000 public libraries sa buong Canada, at madaling isama ito sa anumang mga plano sa summer. Ipinagdiriwang ng Club ang mga manunulat, illustrator, at mga istorya sa Canada, at ito’y nagbibigay sa mga bata ng inspirasyon, nang magustuhan nila ang pagbabasa sa kanilang sariling paraan. Ito ang mahalaga upang makapagtatag sila ng hilig sa pagbabasa. </w:t>
      </w:r>
    </w:p>
    <w:p w:rsidR="00FB4BBD" w:rsidRPr="00D63AE0" w:rsidRDefault="00FB4BBD" w:rsidP="00FB4BBD">
      <w:pPr>
        <w:pStyle w:val="NormalWeb"/>
        <w:shd w:val="clear" w:color="auto" w:fill="FFFFFF"/>
        <w:spacing w:before="0" w:beforeAutospacing="0" w:after="0" w:afterAutospacing="0" w:line="300" w:lineRule="atLeast"/>
        <w:rPr>
          <w:rFonts w:ascii="Verdana" w:hAnsi="Verdana" w:cs="Arial"/>
          <w:color w:val="000000"/>
          <w:sz w:val="22"/>
          <w:szCs w:val="22"/>
        </w:rPr>
      </w:pPr>
      <w:r w:rsidRPr="00D63AE0">
        <w:rPr>
          <w:rFonts w:ascii="Verdana" w:hAnsi="Verdana" w:cs="Arial"/>
          <w:color w:val="000000"/>
          <w:sz w:val="22"/>
          <w:szCs w:val="22"/>
        </w:rPr>
        <w:t> </w:t>
      </w:r>
    </w:p>
    <w:p w:rsidR="00FB4BBD" w:rsidRPr="00D63AE0" w:rsidRDefault="00FB4BBD" w:rsidP="00FB4BBD">
      <w:pPr>
        <w:pStyle w:val="NormalWeb"/>
        <w:shd w:val="clear" w:color="auto" w:fill="FFFFFF"/>
        <w:spacing w:before="0" w:beforeAutospacing="0" w:after="0" w:afterAutospacing="0" w:line="300" w:lineRule="atLeast"/>
        <w:rPr>
          <w:rFonts w:ascii="Verdana" w:hAnsi="Verdana" w:cs="Arial"/>
          <w:color w:val="000000"/>
          <w:sz w:val="22"/>
          <w:szCs w:val="22"/>
        </w:rPr>
      </w:pPr>
      <w:r w:rsidRPr="00D63AE0">
        <w:rPr>
          <w:rFonts w:ascii="Verdana" w:hAnsi="Verdana" w:cs="Calibri"/>
          <w:color w:val="000000"/>
          <w:sz w:val="22"/>
          <w:szCs w:val="22"/>
          <w:lang w:val="fil-PH"/>
        </w:rPr>
        <w:t>Ang mga bata ay maaaring lumahok kahit saan—sa local public libraries sa buong Canada, at sa tahanan, online, o nasaan man sila sa summer.</w:t>
      </w:r>
    </w:p>
    <w:p w:rsidR="00FB4BBD" w:rsidRPr="00D63AE0" w:rsidRDefault="00FB4BBD" w:rsidP="00FB4BBD">
      <w:pPr>
        <w:pStyle w:val="NormalWeb"/>
        <w:shd w:val="clear" w:color="auto" w:fill="FFFFFF"/>
        <w:spacing w:before="0" w:beforeAutospacing="0" w:after="0" w:afterAutospacing="0" w:line="300" w:lineRule="atLeast"/>
        <w:rPr>
          <w:rFonts w:ascii="Verdana" w:hAnsi="Verdana" w:cs="Arial"/>
          <w:color w:val="000000"/>
          <w:sz w:val="22"/>
          <w:szCs w:val="22"/>
        </w:rPr>
      </w:pPr>
      <w:r w:rsidRPr="00D63AE0">
        <w:rPr>
          <w:rFonts w:ascii="Verdana" w:hAnsi="Verdana" w:cs="Arial"/>
          <w:color w:val="000000"/>
          <w:sz w:val="22"/>
          <w:szCs w:val="22"/>
        </w:rPr>
        <w:t> </w:t>
      </w:r>
    </w:p>
    <w:p w:rsidR="00FB4BBD" w:rsidRPr="00D63AE0" w:rsidRDefault="00FB4BBD" w:rsidP="00FB4BBD">
      <w:pPr>
        <w:rPr>
          <w:rFonts w:ascii="Verdana" w:hAnsi="Verdana" w:cs="Calibri"/>
          <w:color w:val="000000"/>
          <w:sz w:val="22"/>
          <w:szCs w:val="22"/>
        </w:rPr>
      </w:pPr>
      <w:r w:rsidRPr="00D63AE0">
        <w:rPr>
          <w:rFonts w:ascii="Verdana" w:hAnsi="Verdana" w:cs="Calibri"/>
          <w:color w:val="000000"/>
          <w:sz w:val="22"/>
          <w:szCs w:val="22"/>
          <w:lang w:val="fil-PH"/>
        </w:rPr>
        <w:t xml:space="preserve">Maaaring gawin ng mga bata ang sumusunod: </w:t>
      </w:r>
    </w:p>
    <w:p w:rsidR="00FB4BBD" w:rsidRPr="00D63AE0" w:rsidRDefault="00FB4BBD" w:rsidP="00FB4BBD">
      <w:pPr>
        <w:pStyle w:val="ListParagraph"/>
        <w:numPr>
          <w:ilvl w:val="0"/>
          <w:numId w:val="1"/>
        </w:numPr>
        <w:rPr>
          <w:rFonts w:ascii="Verdana" w:hAnsi="Verdana" w:cs="Calibri"/>
          <w:color w:val="000000"/>
        </w:rPr>
      </w:pPr>
      <w:r w:rsidRPr="00D63AE0">
        <w:rPr>
          <w:rFonts w:ascii="Verdana" w:hAnsi="Verdana" w:cs="Calibri"/>
          <w:color w:val="000000"/>
          <w:lang w:val="fil-PH"/>
        </w:rPr>
        <w:t>humanap ng mga mahuhusay na materyales na mababasa</w:t>
      </w:r>
    </w:p>
    <w:p w:rsidR="00FB4BBD" w:rsidRPr="00D63AE0" w:rsidRDefault="00FB4BBD" w:rsidP="00FB4BBD">
      <w:pPr>
        <w:pStyle w:val="ListParagraph"/>
        <w:numPr>
          <w:ilvl w:val="0"/>
          <w:numId w:val="1"/>
        </w:numPr>
        <w:rPr>
          <w:rFonts w:ascii="Verdana" w:hAnsi="Verdana" w:cs="Calibri"/>
          <w:color w:val="000000"/>
        </w:rPr>
      </w:pPr>
      <w:r w:rsidRPr="00D63AE0">
        <w:rPr>
          <w:rFonts w:ascii="Verdana" w:hAnsi="Verdana" w:cs="Calibri"/>
          <w:color w:val="000000"/>
          <w:lang w:val="fil-PH"/>
        </w:rPr>
        <w:t>mai-track ang kanilang pagbabasa</w:t>
      </w:r>
    </w:p>
    <w:p w:rsidR="00FB4BBD" w:rsidRPr="00D63AE0" w:rsidRDefault="00FB4BBD" w:rsidP="00FB4BBD">
      <w:pPr>
        <w:pStyle w:val="ListParagraph"/>
        <w:numPr>
          <w:ilvl w:val="0"/>
          <w:numId w:val="1"/>
        </w:numPr>
        <w:rPr>
          <w:rFonts w:ascii="Verdana" w:hAnsi="Verdana" w:cs="Calibri"/>
          <w:color w:val="000000"/>
        </w:rPr>
      </w:pPr>
      <w:r w:rsidRPr="00D63AE0">
        <w:rPr>
          <w:rFonts w:ascii="Verdana" w:hAnsi="Verdana" w:cs="Calibri"/>
          <w:color w:val="000000"/>
          <w:lang w:val="fil-PH"/>
        </w:rPr>
        <w:t>makipagkonekta at maki-share sa iba sa buong bansa</w:t>
      </w:r>
      <w:r w:rsidRPr="00D63AE0">
        <w:rPr>
          <w:rFonts w:ascii="Verdana" w:hAnsi="Verdana" w:cs="Calibri"/>
          <w:color w:val="000000"/>
        </w:rPr>
        <w:t xml:space="preserve"> </w:t>
      </w:r>
    </w:p>
    <w:p w:rsidR="00FB4BBD" w:rsidRPr="00D63AE0" w:rsidRDefault="00FB4BBD" w:rsidP="00FB4BBD">
      <w:pPr>
        <w:pStyle w:val="ListParagraph"/>
        <w:numPr>
          <w:ilvl w:val="0"/>
          <w:numId w:val="1"/>
        </w:numPr>
        <w:rPr>
          <w:rFonts w:ascii="Verdana" w:hAnsi="Verdana" w:cs="Calibri"/>
          <w:color w:val="000000"/>
        </w:rPr>
      </w:pPr>
      <w:r w:rsidRPr="00D63AE0">
        <w:rPr>
          <w:rFonts w:ascii="Verdana" w:hAnsi="Verdana" w:cs="Calibri"/>
          <w:color w:val="000000"/>
          <w:lang w:val="fil-PH"/>
        </w:rPr>
        <w:t>makapagbasa ng mga libro online</w:t>
      </w:r>
    </w:p>
    <w:p w:rsidR="00FB4BBD" w:rsidRPr="00D63AE0" w:rsidRDefault="00FB4BBD" w:rsidP="00FB4BBD">
      <w:pPr>
        <w:pStyle w:val="ListParagraph"/>
        <w:numPr>
          <w:ilvl w:val="0"/>
          <w:numId w:val="1"/>
        </w:numPr>
        <w:rPr>
          <w:rFonts w:ascii="Verdana" w:hAnsi="Verdana" w:cs="Calibri"/>
          <w:color w:val="000000"/>
        </w:rPr>
      </w:pPr>
      <w:r w:rsidRPr="00D63AE0">
        <w:rPr>
          <w:rFonts w:ascii="Verdana" w:hAnsi="Verdana" w:cs="Calibri"/>
          <w:color w:val="000000"/>
          <w:lang w:val="fil-PH"/>
        </w:rPr>
        <w:t>sumali sa mga aktibidad</w:t>
      </w:r>
    </w:p>
    <w:p w:rsidR="00FB4BBD" w:rsidRPr="00D63AE0" w:rsidRDefault="00FB4BBD" w:rsidP="00FB4BBD">
      <w:pPr>
        <w:pStyle w:val="ListParagraph"/>
        <w:numPr>
          <w:ilvl w:val="0"/>
          <w:numId w:val="1"/>
        </w:numPr>
        <w:rPr>
          <w:rFonts w:ascii="Verdana" w:hAnsi="Verdana" w:cs="Calibri"/>
          <w:color w:val="000000"/>
        </w:rPr>
      </w:pPr>
      <w:r w:rsidRPr="00D63AE0">
        <w:rPr>
          <w:rFonts w:ascii="Verdana" w:hAnsi="Verdana" w:cs="Calibri"/>
          <w:color w:val="000000"/>
          <w:lang w:val="fil-PH"/>
        </w:rPr>
        <w:t>mangolekta ng stickers</w:t>
      </w:r>
    </w:p>
    <w:p w:rsidR="00FB4BBD" w:rsidRPr="00D63AE0" w:rsidRDefault="00FB4BBD" w:rsidP="00FB4BBD">
      <w:pPr>
        <w:pStyle w:val="ListParagraph"/>
        <w:numPr>
          <w:ilvl w:val="0"/>
          <w:numId w:val="1"/>
        </w:numPr>
        <w:rPr>
          <w:rFonts w:ascii="Verdana" w:hAnsi="Verdana" w:cs="Calibri"/>
          <w:color w:val="000000"/>
        </w:rPr>
      </w:pPr>
      <w:r w:rsidRPr="00D63AE0">
        <w:rPr>
          <w:rFonts w:ascii="Verdana" w:hAnsi="Verdana" w:cs="Calibri"/>
          <w:color w:val="000000"/>
          <w:lang w:val="fil-PH"/>
        </w:rPr>
        <w:t>magsulat ng mga biro, mga istorya, book reviews, at marami pang iba!</w:t>
      </w:r>
      <w:r w:rsidRPr="00D63AE0">
        <w:rPr>
          <w:rFonts w:ascii="Verdana" w:hAnsi="Verdana" w:cs="Calibri"/>
          <w:color w:val="000000"/>
        </w:rPr>
        <w:t xml:space="preserve"> </w:t>
      </w:r>
    </w:p>
    <w:p w:rsidR="00FB4BBD" w:rsidRPr="00D63AE0" w:rsidRDefault="00FB4BBD" w:rsidP="00FB4BBD">
      <w:pPr>
        <w:rPr>
          <w:rFonts w:ascii="Verdana" w:hAnsi="Verdana" w:cs="Calibri"/>
          <w:iCs/>
          <w:color w:val="000000" w:themeColor="text1"/>
          <w:sz w:val="22"/>
          <w:szCs w:val="22"/>
        </w:rPr>
      </w:pPr>
      <w:r w:rsidRPr="00D63AE0">
        <w:rPr>
          <w:rFonts w:ascii="Verdana" w:hAnsi="Verdana" w:cs="Calibri"/>
          <w:iCs/>
          <w:color w:val="000000" w:themeColor="text1"/>
          <w:sz w:val="22"/>
          <w:szCs w:val="22"/>
          <w:lang w:val="fil-PH"/>
        </w:rPr>
        <w:t xml:space="preserve">Mayroong magugustuhan ang bawat bata, kasama ang mga batang may print disability o kapansanan sa pagbabasa ng print, at preschoolers at ang kanilang mga pamilya. </w:t>
      </w:r>
    </w:p>
    <w:p w:rsidR="00FB4BBD" w:rsidRPr="00D63AE0" w:rsidRDefault="00FB4BBD" w:rsidP="00FB4BBD">
      <w:pPr>
        <w:rPr>
          <w:rFonts w:ascii="Verdana" w:hAnsi="Verdana" w:cs="Calibri"/>
          <w:color w:val="000000"/>
          <w:sz w:val="22"/>
          <w:szCs w:val="22"/>
        </w:rPr>
      </w:pPr>
      <w:r w:rsidRPr="00D63AE0">
        <w:rPr>
          <w:rFonts w:ascii="Verdana" w:hAnsi="Verdana" w:cs="Calibri"/>
          <w:color w:val="000000"/>
          <w:sz w:val="22"/>
          <w:szCs w:val="22"/>
        </w:rPr>
        <w:br/>
      </w:r>
      <w:r w:rsidRPr="00D63AE0">
        <w:rPr>
          <w:rFonts w:ascii="Verdana" w:hAnsi="Verdana" w:cs="Calibri"/>
          <w:color w:val="000000"/>
          <w:sz w:val="22"/>
          <w:szCs w:val="22"/>
          <w:lang w:val="fil-PH"/>
        </w:rPr>
        <w:t>Kausapin ang mga tauhan sa inyong local public library sa summer na ito upang malaman kung paano makalalahok ang iyong pamilya sa TD Summer Reading Club, nang makuha ninyo ang inyong mga libreng materyales!</w:t>
      </w:r>
    </w:p>
    <w:p w:rsidR="009A65F5" w:rsidRPr="00FB4BBD" w:rsidRDefault="00B01020" w:rsidP="00FB4BBD">
      <w:bookmarkStart w:id="0" w:name="_GoBack"/>
      <w:bookmarkEnd w:id="0"/>
      <w:r>
        <w:rPr>
          <w:noProof/>
          <w:lang w:val="en-CA" w:eastAsia="en-CA"/>
        </w:rPr>
        <mc:AlternateContent>
          <mc:Choice Requires="wps">
            <w:drawing>
              <wp:anchor distT="0" distB="0" distL="114300" distR="114300" simplePos="0" relativeHeight="251659264" behindDoc="0" locked="0" layoutInCell="1" allowOverlap="1" wp14:anchorId="2BFA02B3" wp14:editId="31466658">
                <wp:simplePos x="0" y="0"/>
                <wp:positionH relativeFrom="column">
                  <wp:posOffset>788757</wp:posOffset>
                </wp:positionH>
                <wp:positionV relativeFrom="paragraph">
                  <wp:posOffset>913896</wp:posOffset>
                </wp:positionV>
                <wp:extent cx="2988310" cy="321310"/>
                <wp:effectExtent l="0" t="0" r="0" b="8890"/>
                <wp:wrapSquare wrapText="bothSides"/>
                <wp:docPr id="4" name="Zone de texte 2"/>
                <wp:cNvGraphicFramePr/>
                <a:graphic xmlns:a="http://schemas.openxmlformats.org/drawingml/2006/main">
                  <a:graphicData uri="http://schemas.microsoft.com/office/word/2010/wordprocessingShape">
                    <wps:wsp>
                      <wps:cNvSpPr txBox="1"/>
                      <wps:spPr>
                        <a:xfrm>
                          <a:off x="0" y="0"/>
                          <a:ext cx="2988310" cy="32131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01020" w:rsidRPr="00074D6B" w:rsidRDefault="00B01020" w:rsidP="00B01020">
                            <w:pPr>
                              <w:jc w:val="center"/>
                              <w:rPr>
                                <w:rFonts w:ascii="Verdana" w:hAnsi="Verdana" w:cs="MinionPro-Regular"/>
                                <w:b/>
                                <w:bCs/>
                                <w:color w:val="FFFFFF" w:themeColor="background1"/>
                                <w:lang w:val="en-US"/>
                              </w:rPr>
                            </w:pPr>
                            <w:r w:rsidRPr="00074D6B">
                              <w:rPr>
                                <w:rFonts w:ascii="Verdana" w:hAnsi="Verdana" w:cs="MinionPro-Regular"/>
                                <w:b/>
                                <w:bCs/>
                                <w:color w:val="FFFFFF" w:themeColor="background1"/>
                                <w:lang w:val="en-US"/>
                              </w:rPr>
                              <w:t>Your URL here</w:t>
                            </w:r>
                          </w:p>
                          <w:p w:rsidR="00B01020" w:rsidRPr="00074D6B" w:rsidRDefault="00B01020" w:rsidP="00B01020">
                            <w:pP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FA02B3" id="_x0000_t202" coordsize="21600,21600" o:spt="202" path="m,l,21600r21600,l21600,xe">
                <v:stroke joinstyle="miter"/>
                <v:path gradientshapeok="t" o:connecttype="rect"/>
              </v:shapetype>
              <v:shape id="Zone de texte 2" o:spid="_x0000_s1026" type="#_x0000_t202" style="position:absolute;margin-left:62.1pt;margin-top:71.95pt;width:235.3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7srQIAAKgFAAAOAAAAZHJzL2Uyb0RvYy54bWysVEtv2zAMvg/YfxB0T/2o2yZGncJNkWFA&#10;0RZrhwK7KbLUGJMlTVJiZ8P++yjZTrNslw672BT5iSI/Pi6vukagLTO2VrLAyUmMEZNUVbV8KfDn&#10;p+VkipF1RFZEKMkKvGMWX83fv7tsdc5StVaiYgaBE2nzVhd47ZzOo8jSNWuIPVGaSTByZRri4Ghe&#10;osqQFrw3Ikrj+Dxqlam0UZRZC9qb3ojnwT/njLp7zi1zSBQYYnPha8J35b/R/JLkL4bodU2HMMg/&#10;RNGQWsKje1c3xBG0MfUfrpqaGmUVdydUNZHivKYs5ADZJPFRNo9rolnIBcixek+T/X9u6d32waC6&#10;KnCGkSQNlOgLFApVDDnWOYZST1GrbQ7IRw1Y112rDko96i0ofeYdN43/Q04I7ED2bk8weEIUlOls&#10;Oj1NwETBdpomXgb30ettbaz7wFSDvFBgAwUMvJLtrXU9dIT4x6Ra1kKEIgr5mwJ89hoWuqC/TXKI&#10;BESP9DGFCv1YnF2k5cXZbHJeniWTLImnk7KM08nNsozLOFsuZtn1zyHO8X7kKelTD5LbCea9CvmJ&#10;ceAzMOAVoZPZQhi0JdCDhFImXSAvRAhoj+KQxVsuDviQR8jvLZd7RsaXlXT7y00tlQl8H4VdfR1D&#10;5j0einaQtxddt+qGVlmpagedYlQ/blbTZQ3lvCXWPRAD8wUdADvD3cOHC9UWWA0SRmtlvv9N7/HQ&#10;9mDFqIV5LbD9tiGGYSQ+ShiIWZJlfsDDIYOKwsEcWlaHFrlpFgrKkcB20jSIHu/EKHKjmmdYLaV/&#10;FUxEUni7wG4UF67fIrCaKCvLAIKR1sTdykdNvWtfHd+sT90zMXroaD9Vd2qcbJIfNXaP9TelKjdO&#10;8Tp0vSe4Z3UgHtZBmJthdfl9c3gOqNcFO/8FAAD//wMAUEsDBBQABgAIAAAAIQDQQQth3QAAAAsB&#10;AAAPAAAAZHJzL2Rvd25yZXYueG1sTI9BT8MwDIXvSPyHyEjcWEJJES1NJwTiCmLApN2yxmsrGqdq&#10;srX8e8wJbn720/P3qvXiB3HCKfaBDFyvFAikJrieWgMf789XdyBisuTsEAgNfGOEdX1+VtnShZne&#10;8LRJreAQiqU10KU0llLGpkNv4yqMSHw7hMnbxHJqpZvszOF+kJlSt9LbnvhDZ0d87LD52hy9gc+X&#10;w26r1Wv75PNxDouS5AtpzOXF8nAPIuGS/szwi8/oUDPTPhzJRTGwznTGVh70TQGCHXmhucyeN4XO&#10;QdaV/N+h/gEAAP//AwBQSwECLQAUAAYACAAAACEAtoM4kv4AAADhAQAAEwAAAAAAAAAAAAAAAAAA&#10;AAAAW0NvbnRlbnRfVHlwZXNdLnhtbFBLAQItABQABgAIAAAAIQA4/SH/1gAAAJQBAAALAAAAAAAA&#10;AAAAAAAAAC8BAABfcmVscy8ucmVsc1BLAQItABQABgAIAAAAIQCwOa7srQIAAKgFAAAOAAAAAAAA&#10;AAAAAAAAAC4CAABkcnMvZTJvRG9jLnhtbFBLAQItABQABgAIAAAAIQDQQQth3QAAAAsBAAAPAAAA&#10;AAAAAAAAAAAAAAcFAABkcnMvZG93bnJldi54bWxQSwUGAAAAAAQABADzAAAAEQYAAAAA&#10;" filled="f" stroked="f">
                <v:textbox>
                  <w:txbxContent>
                    <w:p w:rsidR="00B01020" w:rsidRPr="00074D6B" w:rsidRDefault="00B01020" w:rsidP="00B01020">
                      <w:pPr>
                        <w:jc w:val="center"/>
                        <w:rPr>
                          <w:rFonts w:ascii="Verdana" w:hAnsi="Verdana" w:cs="MinionPro-Regular"/>
                          <w:b/>
                          <w:bCs/>
                          <w:color w:val="FFFFFF" w:themeColor="background1"/>
                          <w:lang w:val="en-US"/>
                        </w:rPr>
                      </w:pPr>
                      <w:r w:rsidRPr="00074D6B">
                        <w:rPr>
                          <w:rFonts w:ascii="Verdana" w:hAnsi="Verdana" w:cs="MinionPro-Regular"/>
                          <w:b/>
                          <w:bCs/>
                          <w:color w:val="FFFFFF" w:themeColor="background1"/>
                          <w:lang w:val="en-US"/>
                        </w:rPr>
                        <w:t>Your URL here</w:t>
                      </w:r>
                    </w:p>
                    <w:p w:rsidR="00B01020" w:rsidRPr="00074D6B" w:rsidRDefault="00B01020" w:rsidP="00B01020">
                      <w:pPr>
                        <w:rPr>
                          <w:rFonts w:ascii="Verdana" w:hAnsi="Verdana"/>
                          <w:b/>
                        </w:rPr>
                      </w:pPr>
                    </w:p>
                  </w:txbxContent>
                </v:textbox>
                <w10:wrap type="square"/>
              </v:shape>
            </w:pict>
          </mc:Fallback>
        </mc:AlternateContent>
      </w:r>
    </w:p>
    <w:sectPr w:rsidR="009A65F5" w:rsidRPr="00FB4B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EB" w:rsidRDefault="00142EEB" w:rsidP="00142EEB">
      <w:r>
        <w:separator/>
      </w:r>
    </w:p>
  </w:endnote>
  <w:endnote w:type="continuationSeparator" w:id="0">
    <w:p w:rsidR="00142EEB" w:rsidRDefault="00142EEB" w:rsidP="0014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B01020">
    <w:pPr>
      <w:pStyle w:val="Footer"/>
    </w:pPr>
    <w:r>
      <w:rPr>
        <w:noProof/>
        <w:lang w:val="en-CA" w:eastAsia="en-CA"/>
      </w:rPr>
      <w:drawing>
        <wp:anchor distT="0" distB="0" distL="114300" distR="114300" simplePos="0" relativeHeight="251659264" behindDoc="0" locked="0" layoutInCell="1" allowOverlap="1" wp14:anchorId="1839A684" wp14:editId="76B5D663">
          <wp:simplePos x="0" y="0"/>
          <wp:positionH relativeFrom="column">
            <wp:posOffset>976678</wp:posOffset>
          </wp:positionH>
          <wp:positionV relativeFrom="paragraph">
            <wp:posOffset>-1360805</wp:posOffset>
          </wp:positionV>
          <wp:extent cx="5943600" cy="1901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901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EB" w:rsidRDefault="00142EEB" w:rsidP="00142EEB">
      <w:r>
        <w:separator/>
      </w:r>
    </w:p>
  </w:footnote>
  <w:footnote w:type="continuationSeparator" w:id="0">
    <w:p w:rsidR="00142EEB" w:rsidRDefault="00142EEB" w:rsidP="0014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142EEB">
    <w:pPr>
      <w:pStyle w:val="Header"/>
    </w:pPr>
    <w:r>
      <w:rPr>
        <w:noProof/>
        <w:lang w:val="en-CA" w:eastAsia="en-CA"/>
      </w:rPr>
      <w:drawing>
        <wp:inline distT="0" distB="0" distL="0" distR="0">
          <wp:extent cx="4191000" cy="1611923"/>
          <wp:effectExtent l="0" t="0" r="0" b="7620"/>
          <wp:docPr id="2" name="Picture 2" descr="https://images.prismic.io/tdsrcstaff%2F6b41ade7-74b7-484b-bd2a-1019a3d275e0_tdsrc_letterhead_logo_en_dec17.jpg?auto=compress,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rismic.io/tdsrcstaff%2F6b41ade7-74b7-484b-bd2a-1019a3d275e0_tdsrc_letterhead_logo_en_dec17.jpg?auto=compress,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1793" cy="1619920"/>
                  </a:xfrm>
                  <a:prstGeom prst="rect">
                    <a:avLst/>
                  </a:prstGeom>
                  <a:noFill/>
                  <a:ln>
                    <a:noFill/>
                  </a:ln>
                </pic:spPr>
              </pic:pic>
            </a:graphicData>
          </a:graphic>
        </wp:inline>
      </w:drawing>
    </w:r>
  </w:p>
  <w:p w:rsidR="00142EEB" w:rsidRDefault="0014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AD3"/>
    <w:multiLevelType w:val="hybridMultilevel"/>
    <w:tmpl w:val="E10E70C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EB"/>
    <w:rsid w:val="00142EEB"/>
    <w:rsid w:val="001C54A5"/>
    <w:rsid w:val="00263B06"/>
    <w:rsid w:val="00274F67"/>
    <w:rsid w:val="00376E88"/>
    <w:rsid w:val="006C7E08"/>
    <w:rsid w:val="00795FC8"/>
    <w:rsid w:val="008355B8"/>
    <w:rsid w:val="00875C43"/>
    <w:rsid w:val="00895E49"/>
    <w:rsid w:val="00942E9C"/>
    <w:rsid w:val="009A65F5"/>
    <w:rsid w:val="009C61D2"/>
    <w:rsid w:val="00A76C2B"/>
    <w:rsid w:val="00AF3E3A"/>
    <w:rsid w:val="00B01020"/>
    <w:rsid w:val="00B12C4D"/>
    <w:rsid w:val="00C963C0"/>
    <w:rsid w:val="00CA0293"/>
    <w:rsid w:val="00D7340F"/>
    <w:rsid w:val="00DD49DB"/>
    <w:rsid w:val="00FB4B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D146C-5E66-47EC-9EA7-37F6FE80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EB"/>
    <w:pPr>
      <w:spacing w:after="0" w:line="240" w:lineRule="auto"/>
    </w:pPr>
    <w:rPr>
      <w:rFonts w:eastAsiaTheme="minorEastAsia"/>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EB"/>
    <w:pPr>
      <w:tabs>
        <w:tab w:val="center" w:pos="4680"/>
        <w:tab w:val="right" w:pos="9360"/>
      </w:tabs>
    </w:pPr>
  </w:style>
  <w:style w:type="character" w:customStyle="1" w:styleId="HeaderChar">
    <w:name w:val="Header Char"/>
    <w:basedOn w:val="DefaultParagraphFont"/>
    <w:link w:val="Header"/>
    <w:uiPriority w:val="99"/>
    <w:rsid w:val="00142EEB"/>
  </w:style>
  <w:style w:type="paragraph" w:styleId="Footer">
    <w:name w:val="footer"/>
    <w:basedOn w:val="Normal"/>
    <w:link w:val="FooterChar"/>
    <w:uiPriority w:val="99"/>
    <w:unhideWhenUsed/>
    <w:rsid w:val="00142EEB"/>
    <w:pPr>
      <w:tabs>
        <w:tab w:val="center" w:pos="4680"/>
        <w:tab w:val="right" w:pos="9360"/>
      </w:tabs>
    </w:pPr>
  </w:style>
  <w:style w:type="character" w:customStyle="1" w:styleId="FooterChar">
    <w:name w:val="Footer Char"/>
    <w:basedOn w:val="DefaultParagraphFont"/>
    <w:link w:val="Footer"/>
    <w:uiPriority w:val="99"/>
    <w:rsid w:val="00142EEB"/>
  </w:style>
  <w:style w:type="paragraph" w:styleId="NormalWeb">
    <w:name w:val="Normal (Web)"/>
    <w:basedOn w:val="Normal"/>
    <w:uiPriority w:val="99"/>
    <w:unhideWhenUsed/>
    <w:rsid w:val="00274F67"/>
    <w:pPr>
      <w:spacing w:before="100" w:beforeAutospacing="1" w:after="100" w:afterAutospacing="1"/>
    </w:pPr>
    <w:rPr>
      <w:rFonts w:ascii="Times New Roman" w:eastAsia="Times New Roman" w:hAnsi="Times New Roman" w:cs="Times New Roman"/>
      <w:lang w:val="en-CA" w:eastAsia="en-CA"/>
    </w:rPr>
  </w:style>
  <w:style w:type="paragraph" w:styleId="ListParagraph">
    <w:name w:val="List Paragraph"/>
    <w:basedOn w:val="Normal"/>
    <w:uiPriority w:val="34"/>
    <w:qFormat/>
    <w:rsid w:val="00274F67"/>
    <w:pPr>
      <w:spacing w:after="160" w:line="259" w:lineRule="auto"/>
      <w:ind w:left="720"/>
      <w:contextualSpacing/>
    </w:pPr>
    <w:rPr>
      <w:rFonts w:eastAsiaTheme="minorHAns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Public Library</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Borkowski</dc:creator>
  <cp:keywords/>
  <dc:description/>
  <cp:lastModifiedBy>Jennifer Borkowski</cp:lastModifiedBy>
  <cp:revision>4</cp:revision>
  <dcterms:created xsi:type="dcterms:W3CDTF">2023-04-26T12:02:00Z</dcterms:created>
  <dcterms:modified xsi:type="dcterms:W3CDTF">2023-04-26T13:26:00Z</dcterms:modified>
</cp:coreProperties>
</file>